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赵巧老师主要先进事迹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作为一名高校教师，认真履行岗位职责的同时，热心工会和协会工作。主要表现在以下几个方面：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一．爱岗敬业，教书育人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25年三尺讲台默默耕耘，潜心育人。获师德先进个人1次，教学质量优秀4次，校优秀教师2次，优秀教学科研成果1次。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二．积极投入工会和协会工作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（一）临床医学院分会工作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身为分会委员，负责工青妇工作。策划举办了脊椎保健、教职工集体生日活动，代表工会和分会探望产妇10余人次，增强了集体的凝聚力，使青年教职工找到了归属感。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（二）教职工乒乓球协会工作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建教职工乒乓球协会。定期组织形式多样的赛事--庆三八乒乓球比赛、“杏林杯”乒乓球团体赛、师生乒乓球交流赛及乒乓球协会年终总决赛等，强身健体，活跃校园文化。尤其是“杏林杯”乒乓球团体赛被工会定为品牌赛事。同时注重球队日常训练，2016年1</w:t>
      </w:r>
      <w:r>
        <w:rPr>
          <w:rFonts w:hint="eastAsia"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代领</w:t>
      </w:r>
      <w:r>
        <w:rPr>
          <w:rFonts w:hint="eastAsia"/>
          <w:sz w:val="28"/>
          <w:szCs w:val="28"/>
        </w:rPr>
        <w:t>教职工乒乓球队参加陕西省高校教职工乒乓球比赛，取得团体第九名的好成绩，为学校争得了荣誉。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三．热心公益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积极投身乒乓球公益活动，10年来利用业余时间，义务为超越群乒乓球爱好者组织比赛，风雨无阻，默默付出。被西安市乒球协评为2015年西安市乒乓球运动先进个人。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E2"/>
    <w:rsid w:val="002D0610"/>
    <w:rsid w:val="005371E0"/>
    <w:rsid w:val="007215E2"/>
    <w:rsid w:val="00E80DD2"/>
    <w:rsid w:val="1D4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421</Characters>
  <Lines>3</Lines>
  <Paragraphs>1</Paragraphs>
  <TotalTime>1</TotalTime>
  <ScaleCrop>false</ScaleCrop>
  <LinksUpToDate>false</LinksUpToDate>
  <CharactersWithSpaces>493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2018-10-22T04:08:00Z</dcterms:created>
  <dc:creator>微软用户</dc:creator>
  <cp:lastModifiedBy>蓝柠檬</cp:lastModifiedBy>
  <dcterms:modified xsi:type="dcterms:W3CDTF">2018-10-22T07:05:25Z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